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 xml:space="preserve">АЛТАЙСКОЕ КРАЕВОЕ ЗАКОНОДАТЕЛЬНОЕ СОБРАНИЕ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от 31 августа 2010 г. N 417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ПОЛОЖЕНИЯ О КОМИССИИ ПО СОБЛЮДЕНИЮ</w:t>
      </w:r>
    </w:p>
    <w:p>
      <w:pPr>
        <w:pStyle w:val="ConsPlusTitle"/>
        <w:jc w:val="center"/>
      </w:pPr>
      <w:r>
        <w:t xml:space="preserve">ТРЕБОВАНИЙ К СЛУЖЕБНОМУ ПОВЕДЕНИЮ ГОСУДАРСТВЕННЫХ</w:t>
      </w:r>
    </w:p>
    <w:p>
      <w:pPr>
        <w:pStyle w:val="ConsPlusTitle"/>
        <w:jc w:val="center"/>
      </w:pPr>
      <w:r>
        <w:t xml:space="preserve">ГРАЖДАНСКИХ СЛУЖАЩИХ АЛТАЙСКОГО КРАЕВОГО</w:t>
      </w:r>
    </w:p>
    <w:p>
      <w:pPr>
        <w:pStyle w:val="ConsPlusTitle"/>
        <w:jc w:val="center"/>
      </w:pPr>
      <w:r>
        <w:t xml:space="preserve">ЗАКОНОДАТЕЛЬНОГО СОБРАНИЯ И УРЕГУЛИРОВАНИЮ</w:t>
      </w:r>
    </w:p>
    <w:p>
      <w:pPr>
        <w:pStyle w:val="ConsPlusTitle"/>
        <w:jc w:val="center"/>
      </w:pPr>
      <w:r>
        <w:t xml:space="preserve">КОНФЛИКТА ИНТЕРЕСОВ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Алтайского краевого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Законодательного Собрания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7">
              <w:r>
                <w:rPr>
                  <w:color w:val="0000ff"/>
                </w:rPr>
                <w:t xml:space="preserve"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8">
              <w:r>
                <w:rPr>
                  <w:color w:val="0000ff"/>
                </w:rPr>
                <w:t xml:space="preserve"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9">
              <w:r>
                <w:rPr>
                  <w:color w:val="0000ff"/>
                </w:rPr>
                <w:t xml:space="preserve">N 747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0">
              <w:r>
                <w:rPr>
                  <w:color w:val="0000ff"/>
                </w:rPr>
                <w:t xml:space="preserve"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11">
              <w:r>
                <w:rPr>
                  <w:color w:val="0000ff"/>
                </w:rPr>
                <w:t xml:space="preserve"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12">
              <w:r>
                <w:rPr>
                  <w:color w:val="0000ff"/>
                </w:rPr>
                <w:t xml:space="preserve">N 144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3">
              <w:r>
                <w:rPr>
                  <w:color w:val="0000ff"/>
                </w:rPr>
                <w:t xml:space="preserve">N 264</w:t>
              </w:r>
            </w:hyperlink>
            <w:r>
              <w:rPr>
                <w:color w:val="392c69"/>
              </w:rPr>
              <w:t xml:space="preserve">, от 28.11.2016 </w:t>
            </w:r>
            <w:hyperlink r:id="rId14">
              <w:r>
                <w:rPr>
                  <w:color w:val="0000ff"/>
                </w:rPr>
                <w:t xml:space="preserve"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5">
              <w:r>
                <w:rPr>
                  <w:color w:val="0000ff"/>
                </w:rPr>
                <w:t xml:space="preserve">N 374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6">
              <w:r>
                <w:rPr>
                  <w:color w:val="0000ff"/>
                </w:rPr>
                <w:t xml:space="preserve">N 117</w:t>
              </w:r>
            </w:hyperlink>
            <w:r>
              <w:rPr>
                <w:color w:val="392c69"/>
              </w:rPr>
              <w:t xml:space="preserve">, от 01.12.2021 </w:t>
            </w:r>
            <w:hyperlink r:id="rId17">
              <w:r>
                <w:rPr>
                  <w:color w:val="0000ff"/>
                </w:rPr>
                <w:t xml:space="preserve">N 429</w:t>
              </w:r>
            </w:hyperlink>
            <w:r>
              <w:rPr>
                <w:color w:val="392c69"/>
              </w:rPr>
              <w:t xml:space="preserve">, от 19.12.2022 </w:t>
            </w:r>
            <w:hyperlink r:id="rId18">
              <w:r>
                <w:rPr>
                  <w:color w:val="0000ff"/>
                </w:rPr>
                <w:t xml:space="preserve">N 394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 xml:space="preserve"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0">
        <w:r>
          <w:rPr>
            <w:color w:val="0000ff"/>
          </w:rPr>
          <w:t xml:space="preserve"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21">
        <w:r>
          <w:rPr>
            <w:color w:val="0000ff"/>
          </w:rPr>
          <w:t xml:space="preserve"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Алтайское краевое Законодательное Собрание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 xml:space="preserve"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(приложение 1).</w:t>
      </w:r>
    </w:p>
    <w:p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04.02.2013 N 59)</w:t>
      </w:r>
    </w:p>
    <w:p>
      <w:pPr>
        <w:pStyle w:val="ConsPlusNormal"/>
        <w:spacing w:before="220"/>
        <w:ind w:firstLine="540"/>
        <w:jc w:val="both"/>
      </w:pPr>
      <w:r>
        <w:t xml:space="preserve">2. Образовать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>
      <w:pPr>
        <w:pStyle w:val="ConsPlusNormal"/>
        <w:jc w:val="both"/>
      </w:pPr>
      <w:r>
        <w:t xml:space="preserve">(п. 2 введен </w:t>
      </w:r>
      <w:hyperlink r:id="rId23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04.02.2013 N 59; в ред. </w:t>
      </w:r>
      <w:hyperlink r:id="rId24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Председатель Алтайского краевого</w:t>
      </w:r>
    </w:p>
    <w:p>
      <w:pPr>
        <w:pStyle w:val="ConsPlusNormal"/>
        <w:jc w:val="right"/>
      </w:pPr>
      <w:r>
        <w:t xml:space="preserve">Законодательного Собрания</w:t>
      </w:r>
    </w:p>
    <w:p>
      <w:pPr>
        <w:pStyle w:val="ConsPlusNormal"/>
        <w:jc w:val="right"/>
      </w:pPr>
      <w:r>
        <w:t xml:space="preserve">И.И.ЛООР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 </w:t>
      </w:r>
      <w:hyperlink r:id="rId25">
        <w:r>
          <w:rPr>
            <w:color w:val="0000ff"/>
          </w:rPr>
          <w:t xml:space="preserve">1</w:t>
        </w:r>
      </w:hyperlink>
    </w:p>
    <w:p>
      <w:pPr>
        <w:pStyle w:val="ConsPlusNormal"/>
        <w:jc w:val="right"/>
      </w:pPr>
      <w:r>
        <w:t xml:space="preserve">к Постановлению</w:t>
      </w:r>
    </w:p>
    <w:p>
      <w:pPr>
        <w:pStyle w:val="ConsPlusNormal"/>
        <w:jc w:val="right"/>
      </w:pPr>
      <w:r>
        <w:t xml:space="preserve">краевого Законодательного Собрания</w:t>
      </w:r>
    </w:p>
    <w:p>
      <w:pPr>
        <w:pStyle w:val="ConsPlusNormal"/>
        <w:jc w:val="right"/>
      </w:pPr>
      <w:r>
        <w:t xml:space="preserve">от 31 августа 2010 г. N 417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9"/>
      <w:bookmarkEnd w:id="0"/>
      <w:r>
        <w:t xml:space="preserve">ПОЛОЖЕНИЕ</w:t>
      </w:r>
    </w:p>
    <w:p>
      <w:pPr>
        <w:pStyle w:val="ConsPlusTitle"/>
        <w:jc w:val="center"/>
      </w:pPr>
      <w:r>
        <w:t xml:space="preserve">О КОМИССИИ ПО СОБЛЮДЕНИЮ ТРЕБОВАНИЙ К СЛУЖЕБНОМУ ПОВЕДЕНИЮ</w:t>
      </w:r>
    </w:p>
    <w:p>
      <w:pPr>
        <w:pStyle w:val="ConsPlusTitle"/>
        <w:jc w:val="center"/>
      </w:pPr>
      <w:r>
        <w:t xml:space="preserve">ГОСУДАРСТВЕННЫХ ГРАЖДАНСКИХ СЛУЖАЩИХ АЛТАЙСКОГО КРАЕВОГО</w:t>
      </w:r>
    </w:p>
    <w:p>
      <w:pPr>
        <w:pStyle w:val="ConsPlusTitle"/>
        <w:jc w:val="center"/>
      </w:pPr>
      <w:r>
        <w:t xml:space="preserve">ЗАКОНОДАТЕЛЬНОГО СОБРАНИЯ И УРЕГУЛИРОВАНИЮ</w:t>
      </w:r>
    </w:p>
    <w:p>
      <w:pPr>
        <w:pStyle w:val="ConsPlusTitle"/>
        <w:jc w:val="center"/>
      </w:pPr>
      <w:r>
        <w:t xml:space="preserve">КОНФЛИКТА ИНТЕРЕСОВ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Алтайского краевого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Законодательного Собрания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26">
              <w:r>
                <w:rPr>
                  <w:color w:val="0000ff"/>
                </w:rPr>
                <w:t xml:space="preserve"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27">
              <w:r>
                <w:rPr>
                  <w:color w:val="0000ff"/>
                </w:rPr>
                <w:t xml:space="preserve"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28">
              <w:r>
                <w:rPr>
                  <w:color w:val="0000ff"/>
                </w:rPr>
                <w:t xml:space="preserve">N 747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9">
              <w:r>
                <w:rPr>
                  <w:color w:val="0000ff"/>
                </w:rPr>
                <w:t xml:space="preserve"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30">
              <w:r>
                <w:rPr>
                  <w:color w:val="0000ff"/>
                </w:rPr>
                <w:t xml:space="preserve"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31">
              <w:r>
                <w:rPr>
                  <w:color w:val="0000ff"/>
                </w:rPr>
                <w:t xml:space="preserve">N 144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32">
              <w:r>
                <w:rPr>
                  <w:color w:val="0000ff"/>
                </w:rPr>
                <w:t xml:space="preserve"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33">
              <w:r>
                <w:rPr>
                  <w:color w:val="0000ff"/>
                </w:rPr>
                <w:t xml:space="preserve">N 374</w:t>
              </w:r>
            </w:hyperlink>
            <w:r>
              <w:rPr>
                <w:color w:val="392c69"/>
              </w:rPr>
              <w:t xml:space="preserve">, от 30.03.2021 </w:t>
            </w:r>
            <w:hyperlink r:id="rId34">
              <w:r>
                <w:rPr>
                  <w:color w:val="0000ff"/>
                </w:rPr>
                <w:t xml:space="preserve">N 117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5">
              <w:r>
                <w:rPr>
                  <w:color w:val="0000ff"/>
                </w:rPr>
                <w:t xml:space="preserve">N 429</w:t>
              </w:r>
            </w:hyperlink>
            <w:r>
              <w:rPr>
                <w:color w:val="392c69"/>
              </w:rPr>
              <w:t xml:space="preserve">, от 19.12.2022 </w:t>
            </w:r>
            <w:hyperlink r:id="rId36">
              <w:r>
                <w:rPr>
                  <w:color w:val="0000ff"/>
                </w:rPr>
                <w:t xml:space="preserve">N 394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- комиссия), образуемой в Алтайском краевом Законодательном Собрании.</w:t>
      </w:r>
    </w:p>
    <w:p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7">
        <w:r>
          <w:rPr>
            <w:color w:val="0000ff"/>
          </w:rPr>
          <w:t xml:space="preserve"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Алтайского края, настоящим Положением, а также иными правовыми актами Алтайского края.</w:t>
      </w:r>
    </w:p>
    <w:p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Алтайскому краевому Законодательному Собранию:</w:t>
      </w:r>
    </w:p>
    <w:p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Алтайского краевого Законодательного Собрания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>
        <w:r>
          <w:rPr>
            <w:color w:val="0000ff"/>
          </w:rPr>
          <w:t xml:space="preserve">законом</w:t>
        </w:r>
      </w:hyperlink>
      <w:r>
        <w:t xml:space="preserve"> от 25 декабря 2008 года N 273-ФЗ "О противодействии коррупции", другими федеральными законами, а также законами и иными нормативными правовыми актами Алтайского края (далее - требования к служебному поведению и (или) требования об урегулировании конфликта интересов);</w:t>
      </w:r>
    </w:p>
    <w:p>
      <w:pPr>
        <w:pStyle w:val="ConsPlusNormal"/>
        <w:spacing w:before="220"/>
        <w:ind w:firstLine="540"/>
        <w:jc w:val="both"/>
      </w:pPr>
      <w:r>
        <w:t xml:space="preserve">б) в осуществлении в Алтайском краевом Законодательном Собрании мер по предупреждению коррупции.</w:t>
      </w:r>
    </w:p>
    <w:p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(далее - должности государственной службы) в Алтайском краевом Законодательном Собрании.</w:t>
      </w:r>
    </w:p>
    <w:p>
      <w:pPr>
        <w:pStyle w:val="ConsPlusNormal"/>
        <w:spacing w:before="220"/>
        <w:ind w:firstLine="540"/>
        <w:jc w:val="both"/>
      </w:pPr>
      <w:r>
        <w:t xml:space="preserve">5. Комиссия образуется постановлением Алтайского краевого Законодательного Собрания. Указанным актом утверждается ее состав. Предварительное рассмотрение предложенных для включения в состав комиссии кандидатур осуществляется на заседании постоянного комитета Алтайского краевого Законодательного Собрания по правовой политике и местному самоуправлению.</w:t>
      </w:r>
    </w:p>
    <w:p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04.02.2013 </w:t>
      </w:r>
      <w:hyperlink r:id="rId39">
        <w:r>
          <w:rPr>
            <w:color w:val="0000ff"/>
          </w:rPr>
          <w:t xml:space="preserve">N 59</w:t>
        </w:r>
      </w:hyperlink>
      <w:r>
        <w:t xml:space="preserve">, от 01.12.2021 </w:t>
      </w:r>
      <w:hyperlink r:id="rId40">
        <w:r>
          <w:rPr>
            <w:color w:val="0000ff"/>
          </w:rPr>
          <w:t xml:space="preserve">N 429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председателем Алтайского краевого Законодательного Собрания из числа членов комиссии, </w:t>
      </w:r>
      <w:r>
        <w:t xml:space="preserve">замещающих государственные должности Алтайского края либо должности государственной службы в Алтайском краевом Законодательном Собрании,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30.03.2021 N 117)</w:t>
      </w:r>
    </w:p>
    <w:p>
      <w:pPr>
        <w:pStyle w:val="ConsPlusNormal"/>
        <w:spacing w:before="220"/>
        <w:ind w:firstLine="540"/>
        <w:jc w:val="both"/>
      </w:pPr>
      <w:r>
        <w:t xml:space="preserve">6. В состав комиссии входят:</w:t>
      </w:r>
    </w:p>
    <w:p>
      <w:pPr>
        <w:pStyle w:val="ConsPlusNormal"/>
        <w:spacing w:before="220"/>
        <w:ind w:firstLine="540"/>
        <w:jc w:val="both"/>
      </w:pPr>
      <w:r>
        <w:t xml:space="preserve">а) заместитель председателя Алтайского краевого Законодательного Собрания (председатель комиссии);</w:t>
      </w:r>
    </w:p>
    <w:p>
      <w:pPr>
        <w:pStyle w:val="ConsPlusNormal"/>
        <w:spacing w:before="220"/>
        <w:ind w:firstLine="540"/>
        <w:jc w:val="both"/>
      </w:pPr>
      <w:r>
        <w:t xml:space="preserve">б) депутаты Алтайского краевого Законодательного Собрания;</w:t>
      </w:r>
    </w:p>
    <w:p>
      <w:pPr>
        <w:pStyle w:val="ConsPlusNormal"/>
        <w:spacing w:before="220"/>
        <w:ind w:firstLine="540"/>
        <w:jc w:val="both"/>
      </w:pPr>
      <w:r>
        <w:t xml:space="preserve">в) руководитель аппарата Алтайского краевого Законодательного Собрания;</w:t>
      </w:r>
    </w:p>
    <w:p>
      <w:pPr>
        <w:pStyle w:val="ConsPlusNormal"/>
        <w:spacing w:before="220"/>
        <w:ind w:firstLine="540"/>
        <w:jc w:val="both"/>
      </w:pPr>
      <w:r>
        <w:t xml:space="preserve">г) начальник отдела по вопросам государственной службы и кадров аппарата Алтайского краевого Законодательного Собрания;</w:t>
      </w:r>
    </w:p>
    <w:p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30.03.2021 N 117)</w:t>
      </w:r>
    </w:p>
    <w:p>
      <w:pPr>
        <w:pStyle w:val="ConsPlusNormal"/>
        <w:spacing w:before="220"/>
        <w:ind w:firstLine="540"/>
        <w:jc w:val="both"/>
      </w:pPr>
      <w:r>
        <w:t xml:space="preserve">д) начальник экспертно-правового управления аппарата Алтайского краевого Законодательного Собрания;</w:t>
      </w:r>
    </w:p>
    <w:p>
      <w:pPr>
        <w:pStyle w:val="ConsPlusNormal"/>
        <w:spacing w:before="220"/>
        <w:ind w:firstLine="540"/>
        <w:jc w:val="both"/>
      </w:pPr>
      <w:r>
        <w:t xml:space="preserve">д.1)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>
      <w:pPr>
        <w:pStyle w:val="ConsPlusNormal"/>
        <w:jc w:val="both"/>
      </w:pPr>
      <w:r>
        <w:t xml:space="preserve">(пп. "д.1" введен </w:t>
      </w:r>
      <w:hyperlink r:id="rId43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r>
        <w:t xml:space="preserve">д.2) специалист отдела по профилактике коррупционных правонарушений экспертно-правового управления аппарата Алтайского краевого Законодательного Собрания (секретарь комиссии);</w:t>
      </w:r>
    </w:p>
    <w:p>
      <w:pPr>
        <w:pStyle w:val="ConsPlusNormal"/>
        <w:jc w:val="both"/>
      </w:pPr>
      <w:r>
        <w:t xml:space="preserve">(пп. "д.2" введен </w:t>
      </w:r>
      <w:hyperlink r:id="rId44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30.03.2021 N 117)</w:t>
      </w:r>
    </w:p>
    <w:p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е) представитель профсоюзной организации Алтайского краевого Законодательного Собрания;</w:t>
      </w:r>
    </w:p>
    <w:p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ж)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02.12.2013 </w:t>
      </w:r>
      <w:hyperlink r:id="rId45">
        <w:r>
          <w:rPr>
            <w:color w:val="0000ff"/>
          </w:rPr>
          <w:t xml:space="preserve">N 747</w:t>
        </w:r>
      </w:hyperlink>
      <w:r>
        <w:t xml:space="preserve">, от 28.11.2016 </w:t>
      </w:r>
      <w:hyperlink r:id="rId46">
        <w:r>
          <w:rPr>
            <w:color w:val="0000ff"/>
          </w:rPr>
          <w:t xml:space="preserve">N 309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73">
        <w:r>
          <w:rPr>
            <w:color w:val="0000ff"/>
          </w:rPr>
          <w:t xml:space="preserve">подпунктах "е"</w:t>
        </w:r>
      </w:hyperlink>
      <w:r>
        <w:t xml:space="preserve"> и </w:t>
      </w:r>
      <w:hyperlink w:anchor="P74">
        <w:r>
          <w:rPr>
            <w:color w:val="0000ff"/>
          </w:rPr>
          <w:t xml:space="preserve">"ж" пункта 6</w:t>
        </w:r>
      </w:hyperlink>
      <w:r>
        <w:t xml:space="preserve"> настоящего Положения, включаются в состав комиссии в установленном порядке по согласованию с данными организациями на основании запроса председателя Алтайского краевого Законодательного Собрания. Согласование осуществляется в 10-дневный срок со дня получения запроса.</w:t>
      </w:r>
    </w:p>
    <w:p>
      <w:pPr>
        <w:pStyle w:val="ConsPlusNormal"/>
        <w:spacing w:before="220"/>
        <w:ind w:firstLine="540"/>
        <w:jc w:val="both"/>
      </w:pPr>
      <w:r>
        <w:t xml:space="preserve">8. Число членов комиссии, не замещающих должности государственной службы в Алтайском краевом Законодательном Собрании, должно составлять не менее одной четверти от общего числа членов комиссии.</w:t>
      </w:r>
    </w:p>
    <w:p>
      <w:pPr>
        <w:pStyle w:val="ConsPlusNormal"/>
        <w:spacing w:before="220"/>
        <w:ind w:firstLine="540"/>
        <w:jc w:val="both"/>
      </w:pPr>
      <w: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spacing w:before="220"/>
        <w:ind w:firstLine="540"/>
        <w:jc w:val="both"/>
      </w:pPr>
      <w:r>
        <w:t xml:space="preserve">10. В заседаниях комиссии с правом совещательного голоса участвуют:</w:t>
      </w:r>
    </w:p>
    <w:p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Алтайском краевом Законодательном Собрании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б) другие государственные служащие, замещающие должности государственной службы в Алтайском краевом Законодательном Собрании;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ConsPlusNormal"/>
        <w:spacing w:before="220"/>
        <w:ind w:firstLine="540"/>
        <w:jc w:val="both"/>
      </w:pPr>
      <w: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Алтайском краевом Законодательном Собрании, не допускается.</w:t>
      </w:r>
    </w:p>
    <w:p>
      <w:pPr>
        <w:pStyle w:val="ConsPlusNormal"/>
        <w:spacing w:before="220"/>
        <w:ind w:firstLine="540"/>
        <w:jc w:val="both"/>
      </w:pPr>
      <w: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13. Основаниями для проведения заседания комиссии являются:</w:t>
      </w:r>
    </w:p>
    <w:p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а) представление председателем Алтайского краевого Законодательного Собрания в соответствии с </w:t>
      </w:r>
      <w:hyperlink r:id="rId47">
        <w:r>
          <w:rPr>
            <w:color w:val="0000ff"/>
          </w:rPr>
          <w:t xml:space="preserve">пунктом 22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материалов проверки, свидетельствующих:</w:t>
      </w:r>
    </w:p>
    <w:p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48">
        <w:r>
          <w:rPr>
            <w:color w:val="0000ff"/>
          </w:rPr>
          <w:t xml:space="preserve">подпунктом "а" пункта 2</w:t>
        </w:r>
      </w:hyperlink>
      <w:r>
        <w:t xml:space="preserve"> названного Положения;</w:t>
      </w:r>
    </w:p>
    <w:p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б) поступившее в отдел по профилактике коррупционных правонарушений экспертно-правового управления аппарата Алтайского краевого Законодательного Собрания:</w:t>
      </w:r>
    </w:p>
    <w:p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обращение гражданина, замещавшего в Алтайском краевом Законодательном Собрании должность государственной службы, включенную в перечень должностей, определенный правовым актом Алтайского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 xml:space="preserve"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28.05.2015 N 144)</w:t>
      </w:r>
    </w:p>
    <w:p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в) представление председателя Алтайского краевого Законодательного Собрания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г) представление председателем Алтайского краевого Законодательного Собрания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 xml:space="preserve"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02.12.2013 N 747; в ред. </w:t>
      </w:r>
      <w:hyperlink r:id="rId56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57">
        <w:r>
          <w:rPr>
            <w:color w:val="0000ff"/>
          </w:rPr>
          <w:t xml:space="preserve"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8">
        <w:r>
          <w:rPr>
            <w:color w:val="0000ff"/>
          </w:rPr>
          <w:t xml:space="preserve">статьей 64.1</w:t>
        </w:r>
      </w:hyperlink>
      <w:r>
        <w:t xml:space="preserve"> Трудового кодекса Российской Федерации в Алтайское краевое Законодательное Собрание уведомление коммерческой или некоммерческой организации о заключении с гражданином, замещавшим должность государственной службы в Алтайском краевом Законодательном Собрании,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Алтайском краевом Законодательном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>
        <w:t xml:space="preserve">договора в коммерческой или некоммерческой организации комиссией не рассматривался.</w:t>
      </w:r>
    </w:p>
    <w:p>
      <w:pPr>
        <w:pStyle w:val="ConsPlusNormal"/>
        <w:jc w:val="both"/>
      </w:pPr>
      <w:r>
        <w:t xml:space="preserve">(пп. "д" в ред. </w:t>
      </w:r>
      <w:hyperlink r:id="rId59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28.05.2015 N 144)</w:t>
      </w:r>
    </w:p>
    <w:p>
      <w:pPr>
        <w:pStyle w:val="ConsPlusNormal"/>
        <w:spacing w:before="220"/>
        <w:ind w:firstLine="540"/>
        <w:jc w:val="both"/>
      </w:pPr>
      <w: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14.1. Обращение, указанное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Алтайском краевом Законодательном Собрании, в отдел по профилактике коррупционных правонарушений экспертно-правового управления аппарата Алтайского краевого Законодательного Собрания.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правонарушений экспертно-правового управления аппарата Алтайского краевого Законодательного Собрания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0">
        <w:r>
          <w:rPr>
            <w:color w:val="0000ff"/>
          </w:rPr>
          <w:t xml:space="preserve"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>
      <w:pPr>
        <w:pStyle w:val="ConsPlusNormal"/>
        <w:jc w:val="both"/>
      </w:pPr>
      <w:r>
        <w:t xml:space="preserve">(п. 14.1 введен </w:t>
      </w:r>
      <w:hyperlink r:id="rId61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62">
        <w:r>
          <w:rPr>
            <w:color w:val="0000ff"/>
          </w:rPr>
          <w:t xml:space="preserve">N 309</w:t>
        </w:r>
      </w:hyperlink>
      <w:r>
        <w:t xml:space="preserve">, от 27.12.2017 </w:t>
      </w:r>
      <w:hyperlink r:id="rId63">
        <w:r>
          <w:rPr>
            <w:color w:val="0000ff"/>
          </w:rPr>
          <w:t xml:space="preserve">N 374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ConsPlusNormal"/>
        <w:jc w:val="both"/>
      </w:pPr>
      <w:r>
        <w:t xml:space="preserve">(п. 14.2 введен </w:t>
      </w:r>
      <w:hyperlink r:id="rId64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585)</w:t>
      </w:r>
    </w:p>
    <w:p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14.3. Уведомление, указанное в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Положения, рассматривается отделом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о соблюдении гражданином, замещавшим должность государственной службы в Алтайском краевом Законодательном Собрании, требований </w:t>
      </w:r>
      <w:hyperlink r:id="rId65">
        <w:r>
          <w:rPr>
            <w:color w:val="0000ff"/>
          </w:rPr>
          <w:t xml:space="preserve"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>
      <w:pPr>
        <w:pStyle w:val="ConsPlusNormal"/>
        <w:jc w:val="both"/>
      </w:pPr>
      <w:r>
        <w:t xml:space="preserve">(п. 14.3 введен </w:t>
      </w:r>
      <w:hyperlink r:id="rId66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67">
        <w:r>
          <w:rPr>
            <w:color w:val="0000ff"/>
          </w:rPr>
          <w:t xml:space="preserve">N 309</w:t>
        </w:r>
      </w:hyperlink>
      <w:r>
        <w:t xml:space="preserve">, от 27.12.2017 </w:t>
      </w:r>
      <w:hyperlink r:id="rId68">
        <w:r>
          <w:rPr>
            <w:color w:val="0000ff"/>
          </w:rPr>
          <w:t xml:space="preserve">N 374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14.4. Уведомление, указанное в </w:t>
      </w:r>
      <w:hyperlink w:anchor="P95">
        <w:r>
          <w:rPr>
            <w:color w:val="0000ff"/>
          </w:rPr>
          <w:t xml:space="preserve">абзаце пятом подпункта "б" пункта 13</w:t>
        </w:r>
      </w:hyperlink>
      <w:r>
        <w:t xml:space="preserve"> настоящего Положения, рассматривается в отделе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jc w:val="both"/>
      </w:pPr>
      <w:r>
        <w:t xml:space="preserve">(п. 14.4 введен </w:t>
      </w:r>
      <w:hyperlink r:id="rId69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28.11.2016 N 309; в ред. </w:t>
      </w:r>
      <w:hyperlink r:id="rId70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95">
        <w:r>
          <w:rPr>
            <w:color w:val="0000ff"/>
          </w:rPr>
          <w:t xml:space="preserve"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</w:t>
      </w:r>
      <w:r>
        <w:t xml:space="preserve">Положения, должностные лица отдела по профилактике коррупционных правонарушений экспертно-правового управления аппарата Алтайского краевого Законодательного Собрания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Алтайского краевого Законодательного Собрания или заместитель председателя Алтайского краевого Законодательного Собрания - председатель постоянного комитета по правовой политике и местному самоуправлению,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ConsPlusNormal"/>
        <w:jc w:val="both"/>
      </w:pPr>
      <w:r>
        <w:t xml:space="preserve">(п. 14.5 введен </w:t>
      </w:r>
      <w:hyperlink r:id="rId71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28.11.2016 N 309; в ред. Постановлений Алтайского краевого Законодательного Собрания от 27.12.2017 </w:t>
      </w:r>
      <w:hyperlink r:id="rId72">
        <w:r>
          <w:rPr>
            <w:color w:val="0000ff"/>
          </w:rPr>
          <w:t xml:space="preserve">N 374</w:t>
        </w:r>
      </w:hyperlink>
      <w:r>
        <w:t xml:space="preserve">, от 01.12.2021 </w:t>
      </w:r>
      <w:hyperlink r:id="rId73">
        <w:r>
          <w:rPr>
            <w:color w:val="0000ff"/>
          </w:rPr>
          <w:t xml:space="preserve">N 429</w:t>
        </w:r>
      </w:hyperlink>
      <w:r>
        <w:t xml:space="preserve">, от 19.12.2022 </w:t>
      </w:r>
      <w:hyperlink r:id="rId74">
        <w:r>
          <w:rPr>
            <w:color w:val="0000ff"/>
          </w:rPr>
          <w:t xml:space="preserve">N 394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3">
        <w:r>
          <w:rPr>
            <w:color w:val="0000ff"/>
          </w:rPr>
          <w:t xml:space="preserve">пунктами 14.1</w:t>
        </w:r>
      </w:hyperlink>
      <w:r>
        <w:t xml:space="preserve">, </w:t>
      </w:r>
      <w:hyperlink w:anchor="P107">
        <w:r>
          <w:rPr>
            <w:color w:val="0000ff"/>
          </w:rPr>
          <w:t xml:space="preserve">14.3</w:t>
        </w:r>
      </w:hyperlink>
      <w:r>
        <w:t xml:space="preserve"> и </w:t>
      </w:r>
      <w:hyperlink w:anchor="P109">
        <w:r>
          <w:rPr>
            <w:color w:val="0000ff"/>
          </w:rPr>
          <w:t xml:space="preserve">14.4</w:t>
        </w:r>
      </w:hyperlink>
      <w:r>
        <w:t xml:space="preserve"> настоящего Положения, должны содержать:</w:t>
      </w:r>
    </w:p>
    <w:p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>
        <w:r>
          <w:rPr>
            <w:color w:val="0000ff"/>
          </w:rPr>
          <w:t xml:space="preserve">абзацах втором</w:t>
        </w:r>
      </w:hyperlink>
      <w:r>
        <w:t xml:space="preserve"> и </w:t>
      </w:r>
      <w:hyperlink w:anchor="P95">
        <w:r>
          <w:rPr>
            <w:color w:val="0000ff"/>
          </w:rPr>
          <w:t xml:space="preserve">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Положения;</w:t>
      </w:r>
    </w:p>
    <w:p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>
        <w:r>
          <w:rPr>
            <w:color w:val="0000ff"/>
          </w:rPr>
          <w:t xml:space="preserve">абзацах втором</w:t>
        </w:r>
      </w:hyperlink>
      <w:r>
        <w:t xml:space="preserve"> и </w:t>
      </w:r>
      <w:hyperlink w:anchor="P95">
        <w:r>
          <w:rPr>
            <w:color w:val="0000ff"/>
          </w:rPr>
          <w:t xml:space="preserve">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4">
        <w:r>
          <w:rPr>
            <w:color w:val="0000ff"/>
          </w:rPr>
          <w:t xml:space="preserve">пунктами 21</w:t>
        </w:r>
      </w:hyperlink>
      <w:r>
        <w:t xml:space="preserve">, </w:t>
      </w:r>
      <w:hyperlink w:anchor="P159">
        <w:r>
          <w:rPr>
            <w:color w:val="0000ff"/>
          </w:rPr>
          <w:t xml:space="preserve">22.3</w:t>
        </w:r>
      </w:hyperlink>
      <w:r>
        <w:t xml:space="preserve">, </w:t>
      </w:r>
      <w:hyperlink w:anchor="P166">
        <w:r>
          <w:rPr>
            <w:color w:val="0000ff"/>
          </w:rPr>
          <w:t xml:space="preserve">23.1</w:t>
        </w:r>
      </w:hyperlink>
      <w:r>
        <w:t xml:space="preserve"> настоящего Положения или иного решения.</w:t>
      </w:r>
    </w:p>
    <w:p>
      <w:pPr>
        <w:pStyle w:val="ConsPlusNormal"/>
        <w:jc w:val="both"/>
      </w:pPr>
      <w:r>
        <w:t xml:space="preserve">(п. 14.6 введен </w:t>
      </w:r>
      <w:hyperlink r:id="rId75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r>
        <w:t xml:space="preserve">15.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>
        <w:r>
          <w:rPr>
            <w:color w:val="0000ff"/>
          </w:rPr>
          <w:t xml:space="preserve">пунктами 15.1</w:t>
        </w:r>
      </w:hyperlink>
      <w:r>
        <w:t xml:space="preserve"> и </w:t>
      </w:r>
      <w:hyperlink w:anchor="P126">
        <w:r>
          <w:rPr>
            <w:color w:val="0000ff"/>
          </w:rPr>
          <w:t xml:space="preserve">15.2</w:t>
        </w:r>
      </w:hyperlink>
      <w:r>
        <w:t xml:space="preserve"> настоящего Положения;</w:t>
      </w:r>
    </w:p>
    <w:p>
      <w:pPr>
        <w:pStyle w:val="ConsPlusNormal"/>
        <w:jc w:val="both"/>
      </w:pPr>
      <w:r>
        <w:t xml:space="preserve">(пп. "а" в ред. </w:t>
      </w:r>
      <w:hyperlink r:id="rId76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правонарушений экспертно-правового управления аппарата Алтайского краевого Законодательного Собрания, и с результатами ее проверки;</w:t>
      </w:r>
    </w:p>
    <w:p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1">
        <w:r>
          <w:rPr>
            <w:color w:val="0000ff"/>
          </w:rPr>
          <w:t xml:space="preserve"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15.1. Заседание комиссии по рассмотрению заявлений, указанных в </w:t>
      </w:r>
      <w:hyperlink w:anchor="P92">
        <w:r>
          <w:rPr>
            <w:color w:val="0000ff"/>
          </w:rPr>
          <w:t xml:space="preserve">абзацах третьем</w:t>
        </w:r>
      </w:hyperlink>
      <w:r>
        <w:t xml:space="preserve"> и </w:t>
      </w:r>
      <w:hyperlink w:anchor="P93">
        <w:r>
          <w:rPr>
            <w:color w:val="0000ff"/>
          </w:rPr>
          <w:t xml:space="preserve"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jc w:val="both"/>
      </w:pPr>
      <w:r>
        <w:t xml:space="preserve">(п. 15.1 введен </w:t>
      </w:r>
      <w:hyperlink r:id="rId78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585; в ред. </w:t>
      </w:r>
      <w:hyperlink r:id="rId79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15.2. Уведомление, указанное в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ConsPlusNormal"/>
        <w:jc w:val="both"/>
      </w:pPr>
      <w:r>
        <w:t xml:space="preserve">(п. 15.2 введен </w:t>
      </w:r>
      <w:hyperlink r:id="rId80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585)</w:t>
      </w:r>
    </w:p>
    <w:p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>
        <w:r>
          <w:rPr>
            <w:color w:val="0000ff"/>
          </w:rPr>
          <w:t xml:space="preserve">подпунктом "б" пункта 13</w:t>
        </w:r>
      </w:hyperlink>
      <w:r>
        <w:t xml:space="preserve"> настоящего Положения.</w:t>
      </w:r>
    </w:p>
    <w:p>
      <w:pPr>
        <w:pStyle w:val="ConsPlusNormal"/>
        <w:jc w:val="both"/>
      </w:pPr>
      <w:r>
        <w:t xml:space="preserve">(п. 16 в ред. </w:t>
      </w:r>
      <w:hyperlink r:id="rId81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r>
        <w:t xml:space="preserve">16.1. Заседания комиссии могут проводиться в отсутствие государственного служащего или гражданина в случае:</w:t>
      </w:r>
    </w:p>
    <w:p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>
        <w:r>
          <w:rPr>
            <w:color w:val="0000ff"/>
          </w:rPr>
          <w:t xml:space="preserve"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jc w:val="both"/>
      </w:pPr>
      <w:r>
        <w:t xml:space="preserve">(п. 16.1 введен </w:t>
      </w:r>
      <w:hyperlink r:id="rId82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r>
        <w:t xml:space="preserve">17. На заседании комиссии заслушиваются пояснения государственного служащего или гражданина, замещавшего должность государственной службы в Алтайском краевом Законодательном Собрании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jc w:val="both"/>
      </w:pPr>
      <w:r>
        <w:t xml:space="preserve">(п. 17 в ред. </w:t>
      </w:r>
      <w:hyperlink r:id="rId83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29.09.2014 N 585)</w:t>
      </w:r>
    </w:p>
    <w:p>
      <w:pPr>
        <w:pStyle w:val="ConsPlusNormal"/>
        <w:spacing w:before="220"/>
        <w:ind w:firstLine="540"/>
        <w:jc w:val="both"/>
      </w:pPr>
      <w:r>
        <w:t xml:space="preserve"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19. По итогам рассмотрения вопроса, указанного в </w:t>
      </w:r>
      <w:hyperlink w:anchor="P86">
        <w:r>
          <w:rPr>
            <w:color w:val="0000ff"/>
          </w:rPr>
          <w:t xml:space="preserve"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84">
        <w:r>
          <w:rPr>
            <w:color w:val="0000ff"/>
          </w:rPr>
          <w:t xml:space="preserve">подпунктом "а" пункта 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являются достоверными и полными;</w:t>
      </w:r>
    </w:p>
    <w:p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5">
        <w:r>
          <w:rPr>
            <w:color w:val="0000ff"/>
          </w:rPr>
          <w:t xml:space="preserve">подпунктом "а" пункта 2</w:t>
        </w:r>
      </w:hyperlink>
      <w:r>
        <w:t xml:space="preserve"> Положения, названного в </w:t>
      </w:r>
      <w:hyperlink r:id="rId86">
        <w:r>
          <w:rPr>
            <w:color w:val="0000ff"/>
          </w:rPr>
          <w:t xml:space="preserve">подпункте "а"</w:t>
        </w:r>
      </w:hyperlink>
      <w:r>
        <w:t xml:space="preserve"> настоящего пункта, являются </w:t>
      </w:r>
      <w:r>
        <w:t xml:space="preserve">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16.06.2014 N 445)</w:t>
      </w:r>
    </w:p>
    <w:p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7">
        <w:r>
          <w:rPr>
            <w:color w:val="0000ff"/>
          </w:rPr>
          <w:t xml:space="preserve"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Алтайского краевого Законодательного Собрания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>
      <w:pPr>
        <w:pStyle w:val="ConsPlusNormal"/>
        <w:spacing w:before="220"/>
        <w:ind w:firstLine="540"/>
        <w:jc w:val="both"/>
      </w:pPr>
      <w:bookmarkStart w:id="22" w:name="P144"/>
      <w:bookmarkEnd w:id="22"/>
      <w:r>
        <w:t xml:space="preserve">21. По итогам рассмотрения вопроса, указанного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22. По итогам рассмотрения вопроса, указанного в </w:t>
      </w:r>
      <w:hyperlink w:anchor="P92">
        <w:r>
          <w:rPr>
            <w:color w:val="0000ff"/>
          </w:rPr>
          <w:t xml:space="preserve"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22.1. По итогам рассмотрения вопроса, указанного в </w:t>
      </w:r>
      <w:hyperlink w:anchor="P98">
        <w:r>
          <w:rPr>
            <w:color w:val="0000ff"/>
          </w:rPr>
          <w:t xml:space="preserve"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8">
        <w:r>
          <w:rPr>
            <w:color w:val="0000ff"/>
          </w:rPr>
          <w:t xml:space="preserve"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t xml:space="preserve">государственные должности, и иных лиц их доходам", являются достоверными и полными;</w:t>
      </w:r>
    </w:p>
    <w:p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9">
        <w:r>
          <w:rPr>
            <w:color w:val="0000ff"/>
          </w:rPr>
          <w:t xml:space="preserve"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jc w:val="both"/>
      </w:pPr>
      <w:r>
        <w:t xml:space="preserve">(п. 22.1 введен </w:t>
      </w:r>
      <w:hyperlink r:id="rId90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02.12.2013 N 747)</w:t>
      </w:r>
    </w:p>
    <w:p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93">
        <w:r>
          <w:rPr>
            <w:color w:val="0000ff"/>
          </w:rPr>
          <w:t xml:space="preserve"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1">
        <w:r>
          <w:rPr>
            <w:color w:val="0000ff"/>
          </w:rPr>
          <w:t xml:space="preserve"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2">
        <w:r>
          <w:rPr>
            <w:color w:val="0000ff"/>
          </w:rPr>
          <w:t xml:space="preserve"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ConsPlusNormal"/>
        <w:jc w:val="both"/>
      </w:pPr>
      <w:r>
        <w:t xml:space="preserve">(п. 22.2 введен </w:t>
      </w:r>
      <w:hyperlink r:id="rId93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28.05.2015 N 144)</w:t>
      </w:r>
    </w:p>
    <w:p>
      <w:pPr>
        <w:pStyle w:val="ConsPlusNormal"/>
        <w:spacing w:before="220"/>
        <w:ind w:firstLine="540"/>
        <w:jc w:val="both"/>
      </w:pPr>
      <w:bookmarkStart w:id="25" w:name="P159"/>
      <w:bookmarkEnd w:id="25"/>
      <w:r>
        <w:t xml:space="preserve">22.3. По итогам рассмотрения вопроса, указанного в </w:t>
      </w:r>
      <w:hyperlink w:anchor="P95">
        <w:r>
          <w:rPr>
            <w:color w:val="0000ff"/>
          </w:rPr>
          <w:t xml:space="preserve"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Алтайского краевого Законодательного Собрания принять меры по урегулированию конфликта интересов или по недопущению его возникновения;</w:t>
      </w:r>
    </w:p>
    <w:p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>
      <w:pPr>
        <w:pStyle w:val="ConsPlusNormal"/>
        <w:jc w:val="both"/>
      </w:pPr>
      <w:r>
        <w:t xml:space="preserve">(п. 22.3 введен </w:t>
      </w:r>
      <w:hyperlink r:id="rId94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85">
        <w:r>
          <w:rPr>
            <w:color w:val="0000ff"/>
          </w:rPr>
          <w:t xml:space="preserve">подпунктах "а"</w:t>
        </w:r>
      </w:hyperlink>
      <w:r>
        <w:t xml:space="preserve">, </w:t>
      </w:r>
      <w:hyperlink w:anchor="P88">
        <w:r>
          <w:rPr>
            <w:color w:val="0000ff"/>
          </w:rPr>
          <w:t xml:space="preserve">"б"</w:t>
        </w:r>
      </w:hyperlink>
      <w:r>
        <w:t xml:space="preserve">, </w:t>
      </w:r>
      <w:hyperlink w:anchor="P98">
        <w:r>
          <w:rPr>
            <w:color w:val="0000ff"/>
          </w:rPr>
          <w:t xml:space="preserve">"г"</w:t>
        </w:r>
      </w:hyperlink>
      <w:r>
        <w:t xml:space="preserve"> и </w:t>
      </w:r>
      <w:hyperlink w:anchor="P100">
        <w:r>
          <w:rPr>
            <w:color w:val="0000ff"/>
          </w:rPr>
          <w:t xml:space="preserve"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7">
        <w:r>
          <w:rPr>
            <w:color w:val="0000ff"/>
          </w:rPr>
          <w:t xml:space="preserve">пунктами 19</w:t>
        </w:r>
      </w:hyperlink>
      <w:r>
        <w:t xml:space="preserve"> - </w:t>
      </w:r>
      <w:hyperlink w:anchor="P147">
        <w:r>
          <w:rPr>
            <w:color w:val="0000ff"/>
          </w:rPr>
          <w:t xml:space="preserve">22</w:t>
        </w:r>
      </w:hyperlink>
      <w:r>
        <w:t xml:space="preserve">, </w:t>
      </w:r>
      <w:hyperlink w:anchor="P151">
        <w:r>
          <w:rPr>
            <w:color w:val="0000ff"/>
          </w:rPr>
          <w:t xml:space="preserve">22.1</w:t>
        </w:r>
      </w:hyperlink>
      <w:r>
        <w:t xml:space="preserve"> - </w:t>
      </w:r>
      <w:hyperlink w:anchor="P159">
        <w:r>
          <w:rPr>
            <w:color w:val="0000ff"/>
          </w:rPr>
          <w:t xml:space="preserve">22.3</w:t>
        </w:r>
      </w:hyperlink>
      <w:r>
        <w:t xml:space="preserve"> и </w:t>
      </w:r>
      <w:hyperlink w:anchor="P166">
        <w:r>
          <w:rPr>
            <w:color w:val="0000ff"/>
          </w:rPr>
          <w:t xml:space="preserve"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28.05.2015 </w:t>
      </w:r>
      <w:hyperlink r:id="rId95">
        <w:r>
          <w:rPr>
            <w:color w:val="0000ff"/>
          </w:rPr>
          <w:t xml:space="preserve">N 144</w:t>
        </w:r>
      </w:hyperlink>
      <w:r>
        <w:t xml:space="preserve">, от 28.11.2016 </w:t>
      </w:r>
      <w:hyperlink r:id="rId96">
        <w:r>
          <w:rPr>
            <w:color w:val="0000ff"/>
          </w:rPr>
          <w:t xml:space="preserve">N 309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23.1. По итогам рассмотрения вопроса, указанного в </w:t>
      </w:r>
      <w:hyperlink w:anchor="P100">
        <w:r>
          <w:rPr>
            <w:color w:val="0000ff"/>
          </w:rPr>
          <w:t xml:space="preserve"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Алтайском краевом Законодательном Собрании,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7">
        <w:r>
          <w:rPr>
            <w:color w:val="0000ff"/>
          </w:rPr>
          <w:t xml:space="preserve"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председателю Алтайского краевого Законодательного Собрания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jc w:val="both"/>
      </w:pPr>
      <w:r>
        <w:t xml:space="preserve">(п. 23.1 введен </w:t>
      </w:r>
      <w:hyperlink r:id="rId98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585)</w:t>
      </w:r>
    </w:p>
    <w:p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7">
        <w:r>
          <w:rPr>
            <w:color w:val="0000ff"/>
          </w:rPr>
          <w:t xml:space="preserve"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>
      <w:pPr>
        <w:pStyle w:val="ConsPlusNormal"/>
        <w:spacing w:before="220"/>
        <w:ind w:firstLine="540"/>
        <w:jc w:val="both"/>
      </w:pPr>
      <w:r>
        <w:t xml:space="preserve">25. Для исполнения решений комиссии могут быть подготовлены проекты нормативных правовых актов Алтайского краевого Законодательного Собрания, решений или поручений председателя Алтайского краевого Законодательного Собрания, которые в установленном порядке представляются на рассмотрение председателя Алтайского краевого Законодательного Собрания.</w:t>
      </w:r>
    </w:p>
    <w:p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84">
        <w:r>
          <w:rPr>
            <w:color w:val="0000ff"/>
          </w:rPr>
          <w:t xml:space="preserve"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для председателя Алтайского краевого Законодательного Собрания носят рекомендательный характер. Решение, принимаемое по итогам рассмотрения вопроса, указанного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>
      <w:pPr>
        <w:pStyle w:val="ConsPlusNormal"/>
        <w:spacing w:before="220"/>
        <w:ind w:firstLine="540"/>
        <w:jc w:val="both"/>
      </w:pPr>
      <w:r>
        <w:t xml:space="preserve">28. В протоколе заседания комиссии указываются:</w:t>
      </w:r>
    </w:p>
    <w:p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spacing w:before="220"/>
        <w:ind w:firstLine="540"/>
        <w:jc w:val="both"/>
      </w:pPr>
      <w: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ConsPlusNormal"/>
        <w:spacing w:before="220"/>
        <w:ind w:firstLine="540"/>
        <w:jc w:val="both"/>
      </w:pPr>
      <w:r>
        <w:t xml:space="preserve">г) содержание пояснений государственного служащего и других лиц по существу </w:t>
      </w:r>
      <w:r>
        <w:t xml:space="preserve">предъявляемых претензий;</w:t>
      </w:r>
    </w:p>
    <w:p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ConsPlusNormal"/>
        <w:spacing w:before="220"/>
        <w:ind w:firstLine="540"/>
        <w:jc w:val="both"/>
      </w:pPr>
      <w:r>
        <w:t xml:space="preserve">ж) другие сведения;</w:t>
      </w:r>
    </w:p>
    <w:p>
      <w:pPr>
        <w:pStyle w:val="ConsPlusNormal"/>
        <w:spacing w:before="220"/>
        <w:ind w:firstLine="540"/>
        <w:jc w:val="both"/>
      </w:pPr>
      <w:r>
        <w:t xml:space="preserve">з) результаты голосования;</w:t>
      </w:r>
    </w:p>
    <w:p>
      <w:pPr>
        <w:pStyle w:val="ConsPlusNormal"/>
        <w:spacing w:before="220"/>
        <w:ind w:firstLine="540"/>
        <w:jc w:val="both"/>
      </w:pPr>
      <w:r>
        <w:t xml:space="preserve">и) решение и обоснование его принятия.</w:t>
      </w:r>
    </w:p>
    <w:p>
      <w:pPr>
        <w:pStyle w:val="ConsPlusNormal"/>
        <w:spacing w:before="220"/>
        <w:ind w:firstLine="540"/>
        <w:jc w:val="both"/>
      </w:pPr>
      <w:r>
        <w:t xml:space="preserve"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ConsPlusNormal"/>
        <w:spacing w:before="220"/>
        <w:ind w:firstLine="540"/>
        <w:jc w:val="both"/>
      </w:pPr>
      <w:r>
        <w:t xml:space="preserve">30. Копии протокола заседания комиссии в 7-дневный срок со дня заседания направляются председателю Алтайского краевого Законодательного Собрания, полностью или в виде выписок из него - государственному служащему,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28.11.2016 N 309)</w:t>
      </w:r>
    </w:p>
    <w:p>
      <w:pPr>
        <w:pStyle w:val="ConsPlusNormal"/>
        <w:spacing w:before="220"/>
        <w:ind w:firstLine="540"/>
        <w:jc w:val="both"/>
      </w:pPr>
      <w:r>
        <w:t xml:space="preserve">31. Председатель Алтайского краевого Законодательного Собрания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Алтайского краевого Законодательного Собрания в письменной форме уведомляет комиссию в месячный срок со дня поступления к нему протокола заседания комиссии; названное решение оглашается на ближайшем заседании комиссии и принимается к сведению без обсуждения.</w:t>
      </w:r>
    </w:p>
    <w:p>
      <w:pPr>
        <w:pStyle w:val="ConsPlusNormal"/>
        <w:spacing w:before="220"/>
        <w:ind w:firstLine="540"/>
        <w:jc w:val="both"/>
      </w:pPr>
      <w:r>
        <w:t xml:space="preserve">32. В случае установления комиссией признаков дисциплинарного проступка в действиях (бездействии) государственного служащего, информация об этом представляется председателю Алтайского краевого Законодательного Собрания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ConsPlusNormal"/>
        <w:spacing w:before="220"/>
        <w:ind w:firstLine="540"/>
        <w:jc w:val="both"/>
      </w:pPr>
      <w:r>
        <w:t xml:space="preserve"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Алтайского краевого Законодательного Собрания, вручается гражданину, замещавшему должность государственной службы в Алтайском краевом Законодательном Собрании, в отношении которого рассматривался вопрос, указанный в </w:t>
      </w:r>
      <w:hyperlink w:anchor="P90">
        <w:r>
          <w:rPr>
            <w:color w:val="0000ff"/>
          </w:rPr>
          <w:t xml:space="preserve"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</w:t>
      </w:r>
      <w:r>
        <w:t xml:space="preserve">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jc w:val="both"/>
      </w:pPr>
      <w:r>
        <w:t xml:space="preserve">(п. 34.1 введен </w:t>
      </w:r>
      <w:hyperlink r:id="rId100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29.09.2014 N 585)</w:t>
      </w:r>
    </w:p>
    <w:p>
      <w:pPr>
        <w:pStyle w:val="ConsPlusNormal"/>
        <w:spacing w:before="220"/>
        <w:ind w:firstLine="540"/>
        <w:jc w:val="both"/>
      </w:pPr>
      <w: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правонарушений экспертно-правового управления аппарата Алтайского краевого Законодательного Собрания во взаимодействии с отделом по вопросам государственной службы и кадров аппарата Алтайского краевого Законодательного Собрания.</w:t>
      </w:r>
    </w:p>
    <w:p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 xml:space="preserve">Постановления</w:t>
        </w:r>
      </w:hyperlink>
      <w:r>
        <w:t xml:space="preserve"> Алтайского краевого Законодательного Собрания от 27.12.2017 N 374)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 2</w:t>
      </w:r>
    </w:p>
    <w:p>
      <w:pPr>
        <w:pStyle w:val="ConsPlusNormal"/>
        <w:jc w:val="right"/>
      </w:pPr>
      <w:r>
        <w:t xml:space="preserve">к Постановлению</w:t>
      </w:r>
    </w:p>
    <w:p>
      <w:pPr>
        <w:pStyle w:val="ConsPlusNormal"/>
        <w:jc w:val="right"/>
      </w:pPr>
      <w:r>
        <w:t xml:space="preserve">краевого Законодательного Собрания</w:t>
      </w:r>
    </w:p>
    <w:p>
      <w:pPr>
        <w:pStyle w:val="ConsPlusNormal"/>
        <w:jc w:val="right"/>
      </w:pPr>
      <w:r>
        <w:t xml:space="preserve">от 31 августа 2010 г. N 417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 xml:space="preserve">СОСТАВ</w:t>
      </w:r>
    </w:p>
    <w:p>
      <w:pPr>
        <w:pStyle w:val="ConsPlusTitle"/>
        <w:jc w:val="center"/>
      </w:pPr>
      <w:r>
        <w:t xml:space="preserve">КОМИССИИ ПО СОБЛЮДЕНИЮ ТРЕБОВАНИЙ К СЛУЖЕБНОМУ ПОВЕДЕНИЮ</w:t>
      </w:r>
    </w:p>
    <w:p>
      <w:pPr>
        <w:pStyle w:val="ConsPlusTitle"/>
        <w:jc w:val="center"/>
      </w:pPr>
      <w:r>
        <w:t xml:space="preserve">ГОСУДАРСТВЕННЫХ ГРАЖДАНСКИХ СЛУЖАЩИХ АЛТАЙСКОГО КРАЕВОГО</w:t>
      </w:r>
    </w:p>
    <w:p>
      <w:pPr>
        <w:pStyle w:val="ConsPlusTitle"/>
        <w:jc w:val="center"/>
      </w:pPr>
      <w:r>
        <w:t xml:space="preserve">ЗАКОНОДАТЕЛЬНОГО СОБРАНИЯ И УРЕГУЛИРОВАНИЮ</w:t>
      </w:r>
    </w:p>
    <w:p>
      <w:pPr>
        <w:pStyle w:val="ConsPlusTitle"/>
        <w:jc w:val="center"/>
      </w:pPr>
      <w:r>
        <w:t xml:space="preserve">КОНФЛИКТА ИНТЕРЕСОВ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Утратил силу. - </w:t>
      </w:r>
      <w:hyperlink r:id="rId102">
        <w:r>
          <w:rPr>
            <w:color w:val="0000ff"/>
          </w:rPr>
          <w:t xml:space="preserve">Постановление</w:t>
        </w:r>
      </w:hyperlink>
      <w:r>
        <w:t xml:space="preserve"> Алтайского краевого Законодательного Собрания от 28.11.2016 N 309.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27" w:name="_GoBack"/>
      <w:bookmarkEnd w:id="27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cs="Calibri" w:eastAsiaTheme="minorEastAsia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cs="Calibri" w:eastAsiaTheme="minorEastAsia"/>
      <w:b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cs="Tahoma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https://login.consultant.ru/link/?req=doc&amp;base=RLAW016&amp;n=81716&amp;dst=100017" TargetMode="External"/><Relationship Id="rId8" Type="http://schemas.openxmlformats.org/officeDocument/2006/relationships/hyperlink" Target="https://login.consultant.ru/link/?req=doc&amp;base=RLAW016&amp;n=66170&amp;dst=100006" TargetMode="External"/><Relationship Id="rId9" Type="http://schemas.openxmlformats.org/officeDocument/2006/relationships/hyperlink" Target="https://login.consultant.ru/link/?req=doc&amp;base=RLAW016&amp;n=71043&amp;dst=100009" TargetMode="External"/><Relationship Id="rId10" Type="http://schemas.openxmlformats.org/officeDocument/2006/relationships/hyperlink" Target="https://login.consultant.ru/link/?req=doc&amp;base=RLAW016&amp;n=77023&amp;dst=100077" TargetMode="External"/><Relationship Id="rId11" Type="http://schemas.openxmlformats.org/officeDocument/2006/relationships/hyperlink" Target="https://login.consultant.ru/link/?req=doc&amp;base=RLAW016&amp;n=75069&amp;dst=100044" TargetMode="External"/><Relationship Id="rId12" Type="http://schemas.openxmlformats.org/officeDocument/2006/relationships/hyperlink" Target="https://login.consultant.ru/link/?req=doc&amp;base=RLAW016&amp;n=55761&amp;dst=100006" TargetMode="External"/><Relationship Id="rId13" Type="http://schemas.openxmlformats.org/officeDocument/2006/relationships/hyperlink" Target="https://login.consultant.ru/link/?req=doc&amp;base=RLAW016&amp;n=77051&amp;dst=100024" TargetMode="External"/><Relationship Id="rId14" Type="http://schemas.openxmlformats.org/officeDocument/2006/relationships/hyperlink" Target="https://login.consultant.ru/link/?req=doc&amp;base=RLAW016&amp;n=66037&amp;dst=100006" TargetMode="External"/><Relationship Id="rId15" Type="http://schemas.openxmlformats.org/officeDocument/2006/relationships/hyperlink" Target="https://login.consultant.ru/link/?req=doc&amp;base=RLAW016&amp;n=102027&amp;dst=100041" TargetMode="External"/><Relationship Id="rId16" Type="http://schemas.openxmlformats.org/officeDocument/2006/relationships/hyperlink" Target="https://login.consultant.ru/link/?req=doc&amp;base=RLAW016&amp;n=102592&amp;dst=100015" TargetMode="External"/><Relationship Id="rId17" Type="http://schemas.openxmlformats.org/officeDocument/2006/relationships/hyperlink" Target="https://login.consultant.ru/link/?req=doc&amp;base=RLAW016&amp;n=102440&amp;dst=100069" TargetMode="External"/><Relationship Id="rId18" Type="http://schemas.openxmlformats.org/officeDocument/2006/relationships/hyperlink" Target="https://login.consultant.ru/link/?req=doc&amp;base=RLAW016&amp;n=110902&amp;dst=100011" TargetMode="External"/><Relationship Id="rId19" Type="http://schemas.openxmlformats.org/officeDocument/2006/relationships/hyperlink" Target="https://login.consultant.ru/link/?req=doc&amp;base=LAW&amp;n=428388&amp;dst=100094" TargetMode="External"/><Relationship Id="rId20" Type="http://schemas.openxmlformats.org/officeDocument/2006/relationships/hyperlink" Target="https://login.consultant.ru/link/?req=doc&amp;base=LAW&amp;n=433318" TargetMode="External"/><Relationship Id="rId21" Type="http://schemas.openxmlformats.org/officeDocument/2006/relationships/hyperlink" Target="https://login.consultant.ru/link/?req=doc&amp;base=LAW&amp;n=415771&amp;dst=100046" TargetMode="External"/><Relationship Id="rId22" Type="http://schemas.openxmlformats.org/officeDocument/2006/relationships/hyperlink" Target="https://login.consultant.ru/link/?req=doc&amp;base=RLAW016&amp;n=66170&amp;dst=100007" TargetMode="External"/><Relationship Id="rId23" Type="http://schemas.openxmlformats.org/officeDocument/2006/relationships/hyperlink" Target="https://login.consultant.ru/link/?req=doc&amp;base=RLAW016&amp;n=66170&amp;dst=100010" TargetMode="External"/><Relationship Id="rId24" Type="http://schemas.openxmlformats.org/officeDocument/2006/relationships/hyperlink" Target="https://login.consultant.ru/link/?req=doc&amp;base=RLAW016&amp;n=66037&amp;dst=100007" TargetMode="External"/><Relationship Id="rId25" Type="http://schemas.openxmlformats.org/officeDocument/2006/relationships/hyperlink" Target="https://login.consultant.ru/link/?req=doc&amp;base=RLAW016&amp;n=66170&amp;dst=100013" TargetMode="External"/><Relationship Id="rId26" Type="http://schemas.openxmlformats.org/officeDocument/2006/relationships/hyperlink" Target="https://login.consultant.ru/link/?req=doc&amp;base=RLAW016&amp;n=81716&amp;dst=100017" TargetMode="External"/><Relationship Id="rId27" Type="http://schemas.openxmlformats.org/officeDocument/2006/relationships/hyperlink" Target="https://login.consultant.ru/link/?req=doc&amp;base=RLAW016&amp;n=66170&amp;dst=100012" TargetMode="External"/><Relationship Id="rId28" Type="http://schemas.openxmlformats.org/officeDocument/2006/relationships/hyperlink" Target="https://login.consultant.ru/link/?req=doc&amp;base=RLAW016&amp;n=71043&amp;dst=100009" TargetMode="External"/><Relationship Id="rId29" Type="http://schemas.openxmlformats.org/officeDocument/2006/relationships/hyperlink" Target="https://login.consultant.ru/link/?req=doc&amp;base=RLAW016&amp;n=77023&amp;dst=100077" TargetMode="External"/><Relationship Id="rId30" Type="http://schemas.openxmlformats.org/officeDocument/2006/relationships/hyperlink" Target="https://login.consultant.ru/link/?req=doc&amp;base=RLAW016&amp;n=75069&amp;dst=100044" TargetMode="External"/><Relationship Id="rId31" Type="http://schemas.openxmlformats.org/officeDocument/2006/relationships/hyperlink" Target="https://login.consultant.ru/link/?req=doc&amp;base=RLAW016&amp;n=55761&amp;dst=100006" TargetMode="External"/><Relationship Id="rId32" Type="http://schemas.openxmlformats.org/officeDocument/2006/relationships/hyperlink" Target="https://login.consultant.ru/link/?req=doc&amp;base=RLAW016&amp;n=66037&amp;dst=100008" TargetMode="External"/><Relationship Id="rId33" Type="http://schemas.openxmlformats.org/officeDocument/2006/relationships/hyperlink" Target="https://login.consultant.ru/link/?req=doc&amp;base=RLAW016&amp;n=102027&amp;dst=100041" TargetMode="External"/><Relationship Id="rId34" Type="http://schemas.openxmlformats.org/officeDocument/2006/relationships/hyperlink" Target="https://login.consultant.ru/link/?req=doc&amp;base=RLAW016&amp;n=102592&amp;dst=100015" TargetMode="External"/><Relationship Id="rId35" Type="http://schemas.openxmlformats.org/officeDocument/2006/relationships/hyperlink" Target="https://login.consultant.ru/link/?req=doc&amp;base=RLAW016&amp;n=102440&amp;dst=100069" TargetMode="External"/><Relationship Id="rId36" Type="http://schemas.openxmlformats.org/officeDocument/2006/relationships/hyperlink" Target="https://login.consultant.ru/link/?req=doc&amp;base=RLAW016&amp;n=110902&amp;dst=100011" TargetMode="External"/><Relationship Id="rId37" Type="http://schemas.openxmlformats.org/officeDocument/2006/relationships/hyperlink" Target="https://login.consultant.ru/link/?req=doc&amp;base=LAW&amp;n=2875" TargetMode="External"/><Relationship Id="rId38" Type="http://schemas.openxmlformats.org/officeDocument/2006/relationships/hyperlink" Target="https://login.consultant.ru/link/?req=doc&amp;base=LAW&amp;n=428388" TargetMode="External"/><Relationship Id="rId39" Type="http://schemas.openxmlformats.org/officeDocument/2006/relationships/hyperlink" Target="https://login.consultant.ru/link/?req=doc&amp;base=RLAW016&amp;n=66170&amp;dst=100014" TargetMode="External"/><Relationship Id="rId40" Type="http://schemas.openxmlformats.org/officeDocument/2006/relationships/hyperlink" Target="https://login.consultant.ru/link/?req=doc&amp;base=RLAW016&amp;n=102440&amp;dst=100070" TargetMode="External"/><Relationship Id="rId41" Type="http://schemas.openxmlformats.org/officeDocument/2006/relationships/hyperlink" Target="https://login.consultant.ru/link/?req=doc&amp;base=RLAW016&amp;n=102592&amp;dst=100016" TargetMode="External"/><Relationship Id="rId42" Type="http://schemas.openxmlformats.org/officeDocument/2006/relationships/hyperlink" Target="https://login.consultant.ru/link/?req=doc&amp;base=RLAW016&amp;n=102592&amp;dst=100018" TargetMode="External"/><Relationship Id="rId43" Type="http://schemas.openxmlformats.org/officeDocument/2006/relationships/hyperlink" Target="https://login.consultant.ru/link/?req=doc&amp;base=RLAW016&amp;n=102027&amp;dst=100042" TargetMode="External"/><Relationship Id="rId44" Type="http://schemas.openxmlformats.org/officeDocument/2006/relationships/hyperlink" Target="https://login.consultant.ru/link/?req=doc&amp;base=RLAW016&amp;n=102592&amp;dst=100019" TargetMode="External"/><Relationship Id="rId45" Type="http://schemas.openxmlformats.org/officeDocument/2006/relationships/hyperlink" Target="https://login.consultant.ru/link/?req=doc&amp;base=RLAW016&amp;n=71043&amp;dst=100010" TargetMode="External"/><Relationship Id="rId46" Type="http://schemas.openxmlformats.org/officeDocument/2006/relationships/hyperlink" Target="https://login.consultant.ru/link/?req=doc&amp;base=RLAW016&amp;n=66037&amp;dst=100009" TargetMode="External"/><Relationship Id="rId47" Type="http://schemas.openxmlformats.org/officeDocument/2006/relationships/hyperlink" Target="https://login.consultant.ru/link/?req=doc&amp;base=RLAW016&amp;n=97587&amp;dst=100063" TargetMode="External"/><Relationship Id="rId48" Type="http://schemas.openxmlformats.org/officeDocument/2006/relationships/hyperlink" Target="https://login.consultant.ru/link/?req=doc&amp;base=RLAW016&amp;n=97587&amp;dst=100016" TargetMode="External"/><Relationship Id="rId49" Type="http://schemas.openxmlformats.org/officeDocument/2006/relationships/hyperlink" Target="https://login.consultant.ru/link/?req=doc&amp;base=RLAW016&amp;n=102027&amp;dst=100045" TargetMode="External"/><Relationship Id="rId50" Type="http://schemas.openxmlformats.org/officeDocument/2006/relationships/hyperlink" Target="https://login.consultant.ru/link/?req=doc&amp;base=RLAW016&amp;n=102027&amp;dst=100047" TargetMode="External"/><Relationship Id="rId51" Type="http://schemas.openxmlformats.org/officeDocument/2006/relationships/hyperlink" Target="https://login.consultant.ru/link/?req=doc&amp;base=LAW&amp;n=385032" TargetMode="External"/><Relationship Id="rId52" Type="http://schemas.openxmlformats.org/officeDocument/2006/relationships/hyperlink" Target="https://login.consultant.ru/link/?req=doc&amp;base=RLAW016&amp;n=55761&amp;dst=100008" TargetMode="External"/><Relationship Id="rId53" Type="http://schemas.openxmlformats.org/officeDocument/2006/relationships/hyperlink" Target="https://login.consultant.ru/link/?req=doc&amp;base=RLAW016&amp;n=66037&amp;dst=100011" TargetMode="External"/><Relationship Id="rId54" Type="http://schemas.openxmlformats.org/officeDocument/2006/relationships/hyperlink" Target="https://login.consultant.ru/link/?req=doc&amp;base=LAW&amp;n=413528&amp;dst=100128" TargetMode="External"/><Relationship Id="rId55" Type="http://schemas.openxmlformats.org/officeDocument/2006/relationships/hyperlink" Target="https://login.consultant.ru/link/?req=doc&amp;base=RLAW016&amp;n=71043&amp;dst=100011" TargetMode="External"/><Relationship Id="rId56" Type="http://schemas.openxmlformats.org/officeDocument/2006/relationships/hyperlink" Target="https://login.consultant.ru/link/?req=doc&amp;base=RLAW016&amp;n=66037&amp;dst=100013" TargetMode="External"/><Relationship Id="rId57" Type="http://schemas.openxmlformats.org/officeDocument/2006/relationships/hyperlink" Target="https://login.consultant.ru/link/?req=doc&amp;base=LAW&amp;n=428388&amp;dst=33" TargetMode="External"/><Relationship Id="rId58" Type="http://schemas.openxmlformats.org/officeDocument/2006/relationships/hyperlink" Target="https://login.consultant.ru/link/?req=doc&amp;base=LAW&amp;n=434691&amp;dst=1713" TargetMode="External"/><Relationship Id="rId59" Type="http://schemas.openxmlformats.org/officeDocument/2006/relationships/hyperlink" Target="https://login.consultant.ru/link/?req=doc&amp;base=RLAW016&amp;n=55761&amp;dst=100010" TargetMode="External"/><Relationship Id="rId60" Type="http://schemas.openxmlformats.org/officeDocument/2006/relationships/hyperlink" Target="https://login.consultant.ru/link/?req=doc&amp;base=LAW&amp;n=428388&amp;dst=28" TargetMode="External"/><Relationship Id="rId61" Type="http://schemas.openxmlformats.org/officeDocument/2006/relationships/hyperlink" Target="https://login.consultant.ru/link/?req=doc&amp;base=RLAW016&amp;n=75069&amp;dst=100047" TargetMode="External"/><Relationship Id="rId62" Type="http://schemas.openxmlformats.org/officeDocument/2006/relationships/hyperlink" Target="https://login.consultant.ru/link/?req=doc&amp;base=RLAW016&amp;n=66037&amp;dst=100014" TargetMode="External"/><Relationship Id="rId63" Type="http://schemas.openxmlformats.org/officeDocument/2006/relationships/hyperlink" Target="https://login.consultant.ru/link/?req=doc&amp;base=RLAW016&amp;n=102027&amp;dst=100048" TargetMode="External"/><Relationship Id="rId64" Type="http://schemas.openxmlformats.org/officeDocument/2006/relationships/hyperlink" Target="https://login.consultant.ru/link/?req=doc&amp;base=RLAW016&amp;n=75069&amp;dst=100049" TargetMode="External"/><Relationship Id="rId65" Type="http://schemas.openxmlformats.org/officeDocument/2006/relationships/hyperlink" Target="https://login.consultant.ru/link/?req=doc&amp;base=LAW&amp;n=428388&amp;dst=28" TargetMode="External"/><Relationship Id="rId66" Type="http://schemas.openxmlformats.org/officeDocument/2006/relationships/hyperlink" Target="https://login.consultant.ru/link/?req=doc&amp;base=RLAW016&amp;n=75069&amp;dst=100050" TargetMode="External"/><Relationship Id="rId67" Type="http://schemas.openxmlformats.org/officeDocument/2006/relationships/hyperlink" Target="https://login.consultant.ru/link/?req=doc&amp;base=RLAW016&amp;n=66037&amp;dst=100015" TargetMode="External"/><Relationship Id="rId68" Type="http://schemas.openxmlformats.org/officeDocument/2006/relationships/hyperlink" Target="https://login.consultant.ru/link/?req=doc&amp;base=RLAW016&amp;n=102027&amp;dst=100049" TargetMode="External"/><Relationship Id="rId69" Type="http://schemas.openxmlformats.org/officeDocument/2006/relationships/hyperlink" Target="https://login.consultant.ru/link/?req=doc&amp;base=RLAW016&amp;n=66037&amp;dst=100016" TargetMode="External"/><Relationship Id="rId70" Type="http://schemas.openxmlformats.org/officeDocument/2006/relationships/hyperlink" Target="https://login.consultant.ru/link/?req=doc&amp;base=RLAW016&amp;n=102027&amp;dst=100050" TargetMode="External"/><Relationship Id="rId71" Type="http://schemas.openxmlformats.org/officeDocument/2006/relationships/hyperlink" Target="https://login.consultant.ru/link/?req=doc&amp;base=RLAW016&amp;n=66037&amp;dst=100018" TargetMode="External"/><Relationship Id="rId72" Type="http://schemas.openxmlformats.org/officeDocument/2006/relationships/hyperlink" Target="https://login.consultant.ru/link/?req=doc&amp;base=RLAW016&amp;n=102027&amp;dst=100051" TargetMode="External"/><Relationship Id="rId73" Type="http://schemas.openxmlformats.org/officeDocument/2006/relationships/hyperlink" Target="https://login.consultant.ru/link/?req=doc&amp;base=RLAW016&amp;n=102440&amp;dst=100071" TargetMode="External"/><Relationship Id="rId74" Type="http://schemas.openxmlformats.org/officeDocument/2006/relationships/hyperlink" Target="https://login.consultant.ru/link/?req=doc&amp;base=RLAW016&amp;n=110902&amp;dst=100011" TargetMode="External"/><Relationship Id="rId75" Type="http://schemas.openxmlformats.org/officeDocument/2006/relationships/hyperlink" Target="https://login.consultant.ru/link/?req=doc&amp;base=RLAW016&amp;n=102027&amp;dst=100052" TargetMode="External"/><Relationship Id="rId76" Type="http://schemas.openxmlformats.org/officeDocument/2006/relationships/hyperlink" Target="https://login.consultant.ru/link/?req=doc&amp;base=RLAW016&amp;n=66037&amp;dst=100020" TargetMode="External"/><Relationship Id="rId77" Type="http://schemas.openxmlformats.org/officeDocument/2006/relationships/hyperlink" Target="https://login.consultant.ru/link/?req=doc&amp;base=RLAW016&amp;n=102027&amp;dst=100057" TargetMode="External"/><Relationship Id="rId78" Type="http://schemas.openxmlformats.org/officeDocument/2006/relationships/hyperlink" Target="https://login.consultant.ru/link/?req=doc&amp;base=RLAW016&amp;n=75069&amp;dst=100052" TargetMode="External"/><Relationship Id="rId79" Type="http://schemas.openxmlformats.org/officeDocument/2006/relationships/hyperlink" Target="https://login.consultant.ru/link/?req=doc&amp;base=RLAW016&amp;n=66037&amp;dst=100022" TargetMode="External"/><Relationship Id="rId80" Type="http://schemas.openxmlformats.org/officeDocument/2006/relationships/hyperlink" Target="https://login.consultant.ru/link/?req=doc&amp;base=RLAW016&amp;n=75069&amp;dst=100054" TargetMode="External"/><Relationship Id="rId81" Type="http://schemas.openxmlformats.org/officeDocument/2006/relationships/hyperlink" Target="https://login.consultant.ru/link/?req=doc&amp;base=RLAW016&amp;n=66037&amp;dst=100023" TargetMode="External"/><Relationship Id="rId82" Type="http://schemas.openxmlformats.org/officeDocument/2006/relationships/hyperlink" Target="https://login.consultant.ru/link/?req=doc&amp;base=RLAW016&amp;n=66037&amp;dst=100025" TargetMode="External"/><Relationship Id="rId83" Type="http://schemas.openxmlformats.org/officeDocument/2006/relationships/hyperlink" Target="https://login.consultant.ru/link/?req=doc&amp;base=RLAW016&amp;n=75069&amp;dst=100057" TargetMode="External"/><Relationship Id="rId84" Type="http://schemas.openxmlformats.org/officeDocument/2006/relationships/hyperlink" Target="https://login.consultant.ru/link/?req=doc&amp;base=RLAW016&amp;n=97587&amp;dst=100016" TargetMode="External"/><Relationship Id="rId85" Type="http://schemas.openxmlformats.org/officeDocument/2006/relationships/hyperlink" Target="https://login.consultant.ru/link/?req=doc&amp;base=RLAW016&amp;n=97587&amp;dst=100016" TargetMode="External"/><Relationship Id="rId86" Type="http://schemas.openxmlformats.org/officeDocument/2006/relationships/hyperlink" Target="https://login.consultant.ru/link/?req=doc&amp;base=RLAW016&amp;n=97587&amp;dst=100013" TargetMode="External"/><Relationship Id="rId87" Type="http://schemas.openxmlformats.org/officeDocument/2006/relationships/hyperlink" Target="https://login.consultant.ru/link/?req=doc&amp;base=RLAW016&amp;n=77023&amp;dst=100077" TargetMode="External"/><Relationship Id="rId88" Type="http://schemas.openxmlformats.org/officeDocument/2006/relationships/hyperlink" Target="https://login.consultant.ru/link/?req=doc&amp;base=LAW&amp;n=413528&amp;dst=100128" TargetMode="External"/><Relationship Id="rId89" Type="http://schemas.openxmlformats.org/officeDocument/2006/relationships/hyperlink" Target="https://login.consultant.ru/link/?req=doc&amp;base=LAW&amp;n=413528&amp;dst=100128" TargetMode="External"/><Relationship Id="rId90" Type="http://schemas.openxmlformats.org/officeDocument/2006/relationships/hyperlink" Target="https://login.consultant.ru/link/?req=doc&amp;base=RLAW016&amp;n=71043&amp;dst=100013" TargetMode="External"/><Relationship Id="rId91" Type="http://schemas.openxmlformats.org/officeDocument/2006/relationships/hyperlink" Target="https://login.consultant.ru/link/?req=doc&amp;base=LAW&amp;n=385032" TargetMode="External"/><Relationship Id="rId92" Type="http://schemas.openxmlformats.org/officeDocument/2006/relationships/hyperlink" Target="https://login.consultant.ru/link/?req=doc&amp;base=LAW&amp;n=385032" TargetMode="External"/><Relationship Id="rId93" Type="http://schemas.openxmlformats.org/officeDocument/2006/relationships/hyperlink" Target="https://login.consultant.ru/link/?req=doc&amp;base=RLAW016&amp;n=55761&amp;dst=100014" TargetMode="External"/><Relationship Id="rId94" Type="http://schemas.openxmlformats.org/officeDocument/2006/relationships/hyperlink" Target="https://login.consultant.ru/link/?req=doc&amp;base=RLAW016&amp;n=66037&amp;dst=100029" TargetMode="External"/><Relationship Id="rId95" Type="http://schemas.openxmlformats.org/officeDocument/2006/relationships/hyperlink" Target="https://login.consultant.ru/link/?req=doc&amp;base=RLAW016&amp;n=55761&amp;dst=100018" TargetMode="External"/><Relationship Id="rId96" Type="http://schemas.openxmlformats.org/officeDocument/2006/relationships/hyperlink" Target="https://login.consultant.ru/link/?req=doc&amp;base=RLAW016&amp;n=66037&amp;dst=100034" TargetMode="External"/><Relationship Id="rId97" Type="http://schemas.openxmlformats.org/officeDocument/2006/relationships/hyperlink" Target="https://login.consultant.ru/link/?req=doc&amp;base=LAW&amp;n=428388&amp;dst=28" TargetMode="External"/><Relationship Id="rId98" Type="http://schemas.openxmlformats.org/officeDocument/2006/relationships/hyperlink" Target="https://login.consultant.ru/link/?req=doc&amp;base=RLAW016&amp;n=75069&amp;dst=100058" TargetMode="External"/><Relationship Id="rId99" Type="http://schemas.openxmlformats.org/officeDocument/2006/relationships/hyperlink" Target="https://login.consultant.ru/link/?req=doc&amp;base=RLAW016&amp;n=66037&amp;dst=100035" TargetMode="External"/><Relationship Id="rId100" Type="http://schemas.openxmlformats.org/officeDocument/2006/relationships/hyperlink" Target="https://login.consultant.ru/link/?req=doc&amp;base=RLAW016&amp;n=75069&amp;dst=100062" TargetMode="External"/><Relationship Id="rId101" Type="http://schemas.openxmlformats.org/officeDocument/2006/relationships/hyperlink" Target="https://login.consultant.ru/link/?req=doc&amp;base=RLAW016&amp;n=102027&amp;dst=100058" TargetMode="External"/><Relationship Id="rId102" Type="http://schemas.openxmlformats.org/officeDocument/2006/relationships/hyperlink" Target="https://login.consultant.ru/link/?req=doc&amp;base=RLAW016&amp;n=66037&amp;dst=100036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43225</Characters>
  <CharactersWithSpaces>50707</CharactersWithSpaces>
  <Company/>
  <DocSecurity>0</DocSecurity>
  <HyperlinksChanged>false</HyperlinksChanged>
  <Lines>360</Lines>
  <LinksUpToDate>false</LinksUpToDate>
  <Pages>13</Pages>
  <Paragraphs>101</Paragraphs>
  <ScaleCrop>false</ScaleCrop>
  <SharedDoc>false</SharedDoc>
  <Template>Normal</Template>
  <TotalTime>1</TotalTime>
  <Words>7583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2022-12-23T03:45:00Z</dcterms:created>
  <dcterms:modified xsi:type="dcterms:W3CDTF">2022-12-23T03:46:00Z</dcterms:modified>
</cp:coreProperties>
</file>